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 марта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158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Якшибаевой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Оксаны Илькаровны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Якшибаева О.И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находясь в магазине «</w:t>
      </w:r>
      <w:r>
        <w:rPr>
          <w:rFonts w:ascii="Times New Roman" w:eastAsia="Times New Roman" w:hAnsi="Times New Roman" w:cs="Times New Roman"/>
        </w:rPr>
        <w:t xml:space="preserve">Красное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Белое</w:t>
      </w:r>
      <w:r>
        <w:rPr>
          <w:rFonts w:ascii="Times New Roman" w:eastAsia="Times New Roman" w:hAnsi="Times New Roman" w:cs="Times New Roman"/>
        </w:rPr>
        <w:t>» по ул.</w:t>
      </w:r>
      <w:r>
        <w:rPr>
          <w:rFonts w:ascii="Times New Roman" w:eastAsia="Times New Roman" w:hAnsi="Times New Roman" w:cs="Times New Roman"/>
        </w:rPr>
        <w:t>Промышленная, д.2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, а именно </w:t>
      </w:r>
      <w:r>
        <w:rPr>
          <w:rFonts w:ascii="Times New Roman" w:eastAsia="Times New Roman" w:hAnsi="Times New Roman" w:cs="Times New Roman"/>
        </w:rPr>
        <w:t xml:space="preserve">бутылки </w:t>
      </w:r>
      <w:r>
        <w:rPr>
          <w:rFonts w:ascii="Times New Roman" w:eastAsia="Times New Roman" w:hAnsi="Times New Roman" w:cs="Times New Roman"/>
        </w:rPr>
        <w:t>водк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«Зеленая марка Кедровая», 40 %, объёмом 0,25 л., </w:t>
      </w:r>
      <w:r>
        <w:rPr>
          <w:rFonts w:ascii="Times New Roman" w:eastAsia="Times New Roman" w:hAnsi="Times New Roman" w:cs="Times New Roman"/>
        </w:rPr>
        <w:t>стоимостью 219,99 руб.,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Альфа-М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Альфа-М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указанную сумму.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Якшибаева О.И</w:t>
      </w:r>
      <w:r>
        <w:rPr>
          <w:rFonts w:ascii="Times New Roman" w:eastAsia="Times New Roman" w:hAnsi="Times New Roman" w:cs="Times New Roman"/>
        </w:rPr>
        <w:t xml:space="preserve">. правом на </w:t>
      </w:r>
      <w:r>
        <w:rPr>
          <w:rFonts w:ascii="Times New Roman" w:eastAsia="Times New Roman" w:hAnsi="Times New Roman" w:cs="Times New Roman"/>
        </w:rPr>
        <w:t>юридическую помощь защитника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вину в совершении правонарушения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пояснив, что </w:t>
      </w:r>
      <w:r>
        <w:rPr>
          <w:rFonts w:ascii="Times New Roman" w:eastAsia="Times New Roman" w:hAnsi="Times New Roman" w:cs="Times New Roman"/>
        </w:rPr>
        <w:t xml:space="preserve">она </w:t>
      </w:r>
      <w:r>
        <w:rPr>
          <w:rFonts w:ascii="Times New Roman" w:eastAsia="Times New Roman" w:hAnsi="Times New Roman" w:cs="Times New Roman"/>
        </w:rPr>
        <w:t xml:space="preserve">пришла в магазин </w:t>
      </w:r>
      <w:r>
        <w:rPr>
          <w:rFonts w:ascii="Times New Roman" w:eastAsia="Times New Roman" w:hAnsi="Times New Roman" w:cs="Times New Roman"/>
        </w:rPr>
        <w:t xml:space="preserve">Красное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Белое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чтобы купить сигареты. Она взяла водку и положила ее в карман куртки, чтобы не уронить и разбить бутылку. Затем она подошла к кассе, где взяла сигареты. В этот момент ей позвонил телефон и она отвлеклась на него, поэтому забыла достать бутылку водки и рассчитаться за нее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Бутылку в кармане она обнаружила только дома. На следующий день она пошла в тот же магазин, где администратор магазина вызвал полицию. </w:t>
      </w:r>
      <w:r>
        <w:rPr>
          <w:rFonts w:ascii="Times New Roman" w:eastAsia="Times New Roman" w:hAnsi="Times New Roman" w:cs="Times New Roman"/>
        </w:rPr>
        <w:t xml:space="preserve">Инвалидом не является. Малолетних детей не имеет. </w:t>
      </w:r>
      <w:r>
        <w:rPr>
          <w:rFonts w:ascii="Times New Roman" w:eastAsia="Times New Roman" w:hAnsi="Times New Roman" w:cs="Times New Roman"/>
        </w:rPr>
        <w:t xml:space="preserve">Имеет сына 16 лет.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Якшибаевой О.И</w:t>
      </w:r>
      <w:r>
        <w:rPr>
          <w:rFonts w:ascii="Times New Roman" w:eastAsia="Times New Roman" w:hAnsi="Times New Roman" w:cs="Times New Roman"/>
        </w:rPr>
        <w:t xml:space="preserve">.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№ </w:t>
      </w:r>
      <w:r>
        <w:rPr>
          <w:rFonts w:ascii="Times New Roman" w:eastAsia="Times New Roman" w:hAnsi="Times New Roman" w:cs="Times New Roman"/>
        </w:rPr>
        <w:t>400038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05.02.2026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05.02.2026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 xml:space="preserve">представителя потерпевшего </w:t>
      </w:r>
      <w:r>
        <w:rPr>
          <w:rStyle w:val="cat-UserDefinedgrp-3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которым, он при просмотре видеозаписей системы видеонаблюдения установил, что 04.02.2026г. женщина похитила бутылку водки, на следующий данная женщина вновь пришла в магазин, где была им задержана и вызвана полиция,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 о выдаче (замене)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Якшибаевой О.И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заявлением о привлечение к ответственности от </w:t>
      </w:r>
      <w:r>
        <w:rPr>
          <w:rFonts w:ascii="Times New Roman" w:eastAsia="Times New Roman" w:hAnsi="Times New Roman" w:cs="Times New Roman"/>
        </w:rPr>
        <w:t>05.02.2026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об ущербе;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приходной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актом контрольно-ревизионной проверки по количеству и качеству от </w:t>
      </w:r>
      <w:r>
        <w:rPr>
          <w:rFonts w:ascii="Times New Roman" w:eastAsia="Times New Roman" w:hAnsi="Times New Roman" w:cs="Times New Roman"/>
        </w:rPr>
        <w:t>05.02.2026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постановлением об отказе в возбуждении уголовного дела от 05.02.2026 г.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доверенностью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Якшибаевой О.И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её</w:t>
      </w:r>
      <w:r>
        <w:rPr>
          <w:rFonts w:ascii="Times New Roman" w:eastAsia="Times New Roman" w:hAnsi="Times New Roman" w:cs="Times New Roman"/>
        </w:rPr>
        <w:t xml:space="preserve">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Якшибаевой О.И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Смягчающих и о</w:t>
      </w:r>
      <w:r>
        <w:rPr>
          <w:rFonts w:ascii="Times New Roman" w:eastAsia="Times New Roman" w:hAnsi="Times New Roman" w:cs="Times New Roman"/>
        </w:rPr>
        <w:t xml:space="preserve">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мировым судьей не установлено.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Якшибаевой О.И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её</w:t>
      </w:r>
      <w:r>
        <w:rPr>
          <w:rFonts w:ascii="Times New Roman" w:eastAsia="Times New Roman" w:hAnsi="Times New Roman" w:cs="Times New Roman"/>
        </w:rPr>
        <w:t xml:space="preserve"> личность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140"/>
        <w:jc w:val="center"/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Якшибаеву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Оксану Илькаровнуу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ч.1 ст. 7.27 Кодекса РФ об административных правонарушениях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1000 (</w:t>
      </w:r>
      <w:r>
        <w:rPr>
          <w:rFonts w:ascii="Times New Roman" w:eastAsia="Times New Roman" w:hAnsi="Times New Roman" w:cs="Times New Roman"/>
        </w:rPr>
        <w:t>одной тысячи)</w:t>
      </w:r>
      <w:r>
        <w:rPr>
          <w:rFonts w:ascii="Times New Roman" w:eastAsia="Times New Roman" w:hAnsi="Times New Roman" w:cs="Times New Roman"/>
        </w:rPr>
        <w:t xml:space="preserve"> рублей.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л/с 04872D0</w:t>
      </w:r>
      <w:r>
        <w:rPr>
          <w:rFonts w:ascii="Times New Roman" w:eastAsia="Times New Roman" w:hAnsi="Times New Roman" w:cs="Times New Roman"/>
        </w:rPr>
        <w:t>8080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" w:eastAsia="Times New Roman" w:hAnsi="Times New Roman" w:cs="Times New Roman"/>
        </w:rPr>
        <w:t>//УФК по ХМАО – Югре г.Ханты-Мансийск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</w:t>
      </w:r>
      <w:r>
        <w:rPr>
          <w:rFonts w:ascii="Times New Roman" w:eastAsia="Times New Roman" w:hAnsi="Times New Roman" w:cs="Times New Roman"/>
        </w:rPr>
        <w:t>73664</w:t>
      </w:r>
      <w:r>
        <w:rPr>
          <w:rFonts w:ascii="Times New Roman" w:eastAsia="Times New Roman" w:hAnsi="Times New Roman" w:cs="Times New Roman"/>
        </w:rPr>
        <w:t>, КПП 860101001, ОКТМО – 71871000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КБК – </w:t>
      </w:r>
      <w:r>
        <w:rPr>
          <w:rFonts w:ascii="Times New Roman" w:eastAsia="Times New Roman" w:hAnsi="Times New Roman" w:cs="Times New Roman"/>
        </w:rPr>
        <w:t>720</w:t>
      </w:r>
      <w:r>
        <w:rPr>
          <w:rFonts w:ascii="Times New Roman" w:eastAsia="Times New Roman" w:hAnsi="Times New Roman" w:cs="Times New Roman"/>
        </w:rPr>
        <w:t>11601073010027140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0412365400285001582607172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/>
        <w:jc w:val="both"/>
      </w:pPr>
    </w:p>
    <w:p>
      <w:pPr>
        <w:spacing w:before="0" w:after="0"/>
        <w:ind w:left="709" w:right="140" w:hanging="70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left="709" w:right="140" w:hanging="709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left="709" w:right="140" w:hanging="709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709" w:right="140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left="709" w:right="140" w:hanging="709"/>
        <w:jc w:val="both"/>
      </w:pPr>
      <w:r>
        <w:rPr>
          <w:rStyle w:val="cat-UserDefinedgrp-37rplc-4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709" w:right="140" w:hanging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7rplc-47">
    <w:name w:val="cat-UserDefined grp-3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